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936E5" w14:textId="77777777" w:rsidR="000263FC" w:rsidRDefault="000263FC" w:rsidP="000263FC">
      <w:r>
        <w:rPr>
          <w:noProof/>
        </w:rPr>
        <w:drawing>
          <wp:anchor distT="0" distB="0" distL="114300" distR="114300" simplePos="0" relativeHeight="251657216" behindDoc="1" locked="0" layoutInCell="1" allowOverlap="1" wp14:anchorId="1DC05DCE" wp14:editId="77DB650D">
            <wp:simplePos x="0" y="0"/>
            <wp:positionH relativeFrom="margin">
              <wp:posOffset>3479686</wp:posOffset>
            </wp:positionH>
            <wp:positionV relativeFrom="paragraph">
              <wp:posOffset>93373</wp:posOffset>
            </wp:positionV>
            <wp:extent cx="3195758" cy="1548184"/>
            <wp:effectExtent l="0" t="0" r="5080" b="0"/>
            <wp:wrapNone/>
            <wp:docPr id="1" name="irc_mi" descr="Image result for heart sound record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rt sound recorder">
                      <a:hlinkClick r:id="rId5"/>
                    </pic:cNvPr>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25000"/>
                              </a14:imgEffect>
                              <a14:imgEffect>
                                <a14:brightnessContrast bright="20000" contrast="-20000"/>
                              </a14:imgEffect>
                            </a14:imgLayer>
                          </a14:imgProps>
                        </a:ext>
                      </a:extLst>
                    </a:blip>
                    <a:srcRect t="11333" b="16000"/>
                    <a:stretch>
                      <a:fillRect/>
                    </a:stretch>
                  </pic:blipFill>
                  <pic:spPr bwMode="auto">
                    <a:xfrm>
                      <a:off x="0" y="0"/>
                      <a:ext cx="3195758" cy="1548184"/>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66BC74F" w14:textId="77777777" w:rsidR="000263FC" w:rsidRDefault="00DA7675" w:rsidP="000263FC">
      <w:pPr>
        <w:pStyle w:val="NoSpacing"/>
        <w:rPr>
          <w:i/>
          <w:sz w:val="76"/>
          <w:szCs w:val="76"/>
        </w:rPr>
      </w:pPr>
      <w:r w:rsidRPr="000263FC">
        <w:rPr>
          <w:i/>
          <w:sz w:val="76"/>
          <w:szCs w:val="76"/>
        </w:rPr>
        <w:t xml:space="preserve">Heart Sound </w:t>
      </w:r>
    </w:p>
    <w:p w14:paraId="5FC9FAF0" w14:textId="77777777" w:rsidR="00FE14C4" w:rsidRPr="000263FC" w:rsidRDefault="00DA7675" w:rsidP="000263FC">
      <w:pPr>
        <w:pStyle w:val="NoSpacing"/>
        <w:rPr>
          <w:i/>
          <w:sz w:val="76"/>
          <w:szCs w:val="76"/>
        </w:rPr>
      </w:pPr>
      <w:r w:rsidRPr="000263FC">
        <w:rPr>
          <w:i/>
          <w:sz w:val="76"/>
          <w:szCs w:val="76"/>
        </w:rPr>
        <w:t xml:space="preserve">Recorder </w:t>
      </w:r>
      <w:r w:rsidR="00E53707">
        <w:rPr>
          <w:i/>
          <w:sz w:val="76"/>
          <w:szCs w:val="76"/>
        </w:rPr>
        <w:t>Graph</w:t>
      </w:r>
    </w:p>
    <w:p w14:paraId="62ACAFD6" w14:textId="77777777" w:rsidR="000263FC" w:rsidRPr="000263FC" w:rsidRDefault="000263FC" w:rsidP="000263FC">
      <w:pPr>
        <w:pStyle w:val="NoSpacing"/>
        <w:rPr>
          <w:b/>
          <w:color w:val="FF0000"/>
          <w:sz w:val="32"/>
          <w:szCs w:val="36"/>
        </w:rPr>
      </w:pPr>
    </w:p>
    <w:p w14:paraId="15E29F1A" w14:textId="77777777" w:rsidR="00E03A74" w:rsidRPr="000263FC" w:rsidRDefault="001A11E2" w:rsidP="000263FC">
      <w:pPr>
        <w:pStyle w:val="NoSpacing"/>
        <w:rPr>
          <w:b/>
          <w:color w:val="FF0000"/>
          <w:sz w:val="36"/>
          <w:szCs w:val="36"/>
        </w:rPr>
      </w:pPr>
      <w:r>
        <w:rPr>
          <w:b/>
          <w:color w:val="FF0000"/>
          <w:sz w:val="36"/>
          <w:szCs w:val="36"/>
        </w:rPr>
        <w:t>Understanding the Heart Sound Recorder</w:t>
      </w:r>
    </w:p>
    <w:p w14:paraId="31FE73AD" w14:textId="77777777" w:rsidR="000263FC" w:rsidRPr="00E03A74" w:rsidRDefault="000263FC" w:rsidP="00ED444F">
      <w:pPr>
        <w:pStyle w:val="NoSpacing"/>
        <w:rPr>
          <w:b/>
          <w:sz w:val="18"/>
          <w:szCs w:val="32"/>
        </w:rPr>
      </w:pPr>
    </w:p>
    <w:p w14:paraId="09A8756A" w14:textId="77777777" w:rsidR="00E329A8" w:rsidRPr="000263FC" w:rsidRDefault="00FE14C4" w:rsidP="00ED444F">
      <w:pPr>
        <w:pStyle w:val="NoSpacing"/>
      </w:pPr>
      <w:r w:rsidRPr="000263FC">
        <w:t>The Heart Sound Recorder is a</w:t>
      </w:r>
      <w:r w:rsidR="00E329A8" w:rsidRPr="000263FC">
        <w:t xml:space="preserve"> computer-based low risk general wellness monitor which uses the principles of auscultation to observe heart sounds.</w:t>
      </w:r>
      <w:r w:rsidRPr="000263FC">
        <w:t xml:space="preserve"> </w:t>
      </w:r>
      <w:r w:rsidR="00E329A8" w:rsidRPr="000263FC">
        <w:t>During this non-invasive procedure</w:t>
      </w:r>
      <w:r w:rsidRPr="000263FC">
        <w:t xml:space="preserve"> a specialized microphone is plac</w:t>
      </w:r>
      <w:r w:rsidR="00311A16">
        <w:t xml:space="preserve">ed over each of the four valve areas </w:t>
      </w:r>
      <w:r w:rsidRPr="000263FC">
        <w:t>of the heart while graphing the sound and movement.</w:t>
      </w:r>
      <w:r w:rsidR="00E329A8" w:rsidRPr="000263FC">
        <w:t xml:space="preserve"> The heart’s reaction to certain stressors, (i.e. chemical, nutritional, and emotional), can be observed using this type of device. Certain types of heart stress can be monitored by </w:t>
      </w:r>
      <w:r w:rsidR="00311A16">
        <w:t>observing</w:t>
      </w:r>
      <w:r w:rsidR="00E329A8" w:rsidRPr="000263FC">
        <w:t xml:space="preserve"> the RATE, RHYTHM, and TONE of the heart cycle on the graph.</w:t>
      </w:r>
    </w:p>
    <w:p w14:paraId="1EAD1483" w14:textId="77777777" w:rsidR="00ED444F" w:rsidRPr="000263FC" w:rsidRDefault="00ED444F" w:rsidP="00ED444F">
      <w:pPr>
        <w:pStyle w:val="NoSpacing"/>
        <w:rPr>
          <w:b/>
          <w:sz w:val="16"/>
          <w:szCs w:val="16"/>
        </w:rPr>
      </w:pPr>
    </w:p>
    <w:p w14:paraId="70F8B77C" w14:textId="77777777" w:rsidR="00E329A8" w:rsidRPr="000263FC" w:rsidRDefault="00E329A8" w:rsidP="00F61ABD">
      <w:pPr>
        <w:pStyle w:val="NoSpacing"/>
        <w:spacing w:after="240"/>
        <w:ind w:left="720" w:hanging="360"/>
        <w:rPr>
          <w:rFonts w:eastAsia="PMingLiU" w:cs="Times New Roman"/>
        </w:rPr>
      </w:pPr>
      <w:r w:rsidRPr="000263FC">
        <w:rPr>
          <w:rFonts w:ascii="Segoe UI Symbol" w:eastAsia="PMingLiU" w:hAnsi="Segoe UI Symbol" w:cs="Segoe UI Symbol"/>
        </w:rPr>
        <w:t>♥</w:t>
      </w:r>
      <w:r w:rsidR="00F61ABD" w:rsidRPr="000263FC">
        <w:rPr>
          <w:rFonts w:eastAsia="PMingLiU" w:cs="Times New Roman"/>
        </w:rPr>
        <w:tab/>
      </w:r>
      <w:r w:rsidRPr="000263FC">
        <w:rPr>
          <w:rFonts w:eastAsia="PMingLiU" w:cs="Times New Roman"/>
        </w:rPr>
        <w:t xml:space="preserve">Your nervous system controls the </w:t>
      </w:r>
      <w:r w:rsidRPr="000263FC">
        <w:rPr>
          <w:rFonts w:eastAsia="PMingLiU" w:cs="Times New Roman"/>
          <w:b/>
        </w:rPr>
        <w:t>RATE</w:t>
      </w:r>
      <w:r w:rsidRPr="000263FC">
        <w:rPr>
          <w:rFonts w:eastAsia="PMingLiU" w:cs="Times New Roman"/>
        </w:rPr>
        <w:t xml:space="preserve"> at which your heart beats. One side of your nervous system (sympathetic) manages your “fight or flight” response and can accelerate your heart rate. The other side (parasympathetic) manages your “rest and digest” response and can slow your heart rate. You need a healthy balance between the two.</w:t>
      </w:r>
    </w:p>
    <w:p w14:paraId="10A3FE58" w14:textId="77777777" w:rsidR="00E329A8" w:rsidRPr="000263FC" w:rsidRDefault="00E329A8" w:rsidP="00957C60">
      <w:pPr>
        <w:pStyle w:val="NoSpacing"/>
        <w:spacing w:after="240"/>
        <w:ind w:left="720" w:hanging="360"/>
        <w:rPr>
          <w:rFonts w:eastAsia="PMingLiU" w:cs="Times New Roman"/>
        </w:rPr>
      </w:pPr>
      <w:r w:rsidRPr="000263FC">
        <w:rPr>
          <w:rFonts w:ascii="Segoe UI Symbol" w:eastAsia="PMingLiU" w:hAnsi="Segoe UI Symbol" w:cs="Segoe UI Symbol"/>
        </w:rPr>
        <w:t>♥</w:t>
      </w:r>
      <w:r w:rsidR="00F61ABD" w:rsidRPr="000263FC">
        <w:rPr>
          <w:rFonts w:eastAsia="PMingLiU" w:cs="Times New Roman"/>
        </w:rPr>
        <w:tab/>
      </w:r>
      <w:r w:rsidRPr="000263FC">
        <w:rPr>
          <w:rFonts w:eastAsia="PMingLiU" w:cs="Times New Roman"/>
        </w:rPr>
        <w:t xml:space="preserve">The </w:t>
      </w:r>
      <w:r w:rsidRPr="000263FC">
        <w:rPr>
          <w:rFonts w:eastAsia="PMingLiU" w:cs="Times New Roman"/>
          <w:b/>
        </w:rPr>
        <w:t>RHTHYM</w:t>
      </w:r>
      <w:r w:rsidRPr="000263FC">
        <w:rPr>
          <w:rFonts w:eastAsia="PMingLiU" w:cs="Times New Roman"/>
        </w:rPr>
        <w:t xml:space="preserve"> of your heart should show a specific work to rest ratio on the graph. Your heart should be resting twice as long as it is working. Observations are made to see if your heart is working too hard, or not working hard enough.</w:t>
      </w:r>
    </w:p>
    <w:p w14:paraId="7E6137D4" w14:textId="77777777" w:rsidR="00E329A8" w:rsidRPr="000263FC" w:rsidRDefault="00E329A8" w:rsidP="00F61ABD">
      <w:pPr>
        <w:pStyle w:val="NoSpacing"/>
        <w:ind w:left="720" w:hanging="360"/>
        <w:rPr>
          <w:rFonts w:eastAsia="PMingLiU" w:cs="Times New Roman"/>
        </w:rPr>
      </w:pPr>
      <w:r w:rsidRPr="000263FC">
        <w:rPr>
          <w:rFonts w:ascii="Segoe UI Symbol" w:eastAsia="PMingLiU" w:hAnsi="Segoe UI Symbol" w:cs="Segoe UI Symbol"/>
        </w:rPr>
        <w:t>♥</w:t>
      </w:r>
      <w:r w:rsidR="00F61ABD" w:rsidRPr="000263FC">
        <w:rPr>
          <w:rFonts w:eastAsia="PMingLiU" w:cs="Times New Roman"/>
        </w:rPr>
        <w:tab/>
      </w:r>
      <w:r w:rsidRPr="000263FC">
        <w:rPr>
          <w:rFonts w:eastAsia="PMingLiU" w:cs="Times New Roman"/>
        </w:rPr>
        <w:t xml:space="preserve">The </w:t>
      </w:r>
      <w:r w:rsidRPr="000263FC">
        <w:rPr>
          <w:rFonts w:eastAsia="PMingLiU" w:cs="Times New Roman"/>
          <w:b/>
        </w:rPr>
        <w:t>TONE</w:t>
      </w:r>
      <w:r w:rsidRPr="000263FC">
        <w:rPr>
          <w:rFonts w:eastAsia="PMingLiU" w:cs="Times New Roman"/>
        </w:rPr>
        <w:t xml:space="preserve"> of your heart is referring to the strength of the ventricles as they push blood through your body. The height and the width of the ‘lub dub’ sound your heart makes on the graph, shows how efficiently your heart is pushing blood through your body and refilling to prepare for the next cardiac cycle. </w:t>
      </w:r>
    </w:p>
    <w:p w14:paraId="72A7B341" w14:textId="77777777" w:rsidR="00E329A8" w:rsidRPr="000263FC" w:rsidRDefault="00E329A8" w:rsidP="00ED444F">
      <w:pPr>
        <w:pStyle w:val="NoSpacing"/>
        <w:rPr>
          <w:rFonts w:eastAsia="PMingLiU" w:cs="Times New Roman"/>
          <w:sz w:val="16"/>
          <w:szCs w:val="16"/>
        </w:rPr>
      </w:pPr>
    </w:p>
    <w:p w14:paraId="2694AC8A" w14:textId="77777777" w:rsidR="00E53707" w:rsidRDefault="00FE14C4" w:rsidP="00ED444F">
      <w:pPr>
        <w:pStyle w:val="NoSpacing"/>
      </w:pPr>
      <w:r w:rsidRPr="000263FC">
        <w:t xml:space="preserve">The Heart Sound Recorder can be an important tool in evaluating your overall health and then in following the progress you are making when under proper </w:t>
      </w:r>
      <w:r w:rsidR="00311A16">
        <w:t>wellness</w:t>
      </w:r>
      <w:r w:rsidRPr="000263FC">
        <w:t xml:space="preserve"> care. </w:t>
      </w:r>
      <w:r w:rsidR="00311A16">
        <w:t>Making changes to your stress level, diet, lifestyle, and nutritional status will provide you with</w:t>
      </w:r>
      <w:r w:rsidR="00AD6FD7" w:rsidRPr="000263FC">
        <w:t xml:space="preserve"> greater endurance, ability to rest, and overall wellbeing.</w:t>
      </w:r>
      <w:r w:rsidR="004A1C10">
        <w:t xml:space="preserve"> </w:t>
      </w:r>
    </w:p>
    <w:p w14:paraId="30AC0193" w14:textId="77777777" w:rsidR="006C6C9E" w:rsidRPr="006C6C9E" w:rsidRDefault="006C6C9E" w:rsidP="00ED444F">
      <w:pPr>
        <w:pStyle w:val="NoSpacing"/>
      </w:pPr>
    </w:p>
    <w:p w14:paraId="51C53D44" w14:textId="77777777" w:rsidR="00E53707" w:rsidRPr="000263FC" w:rsidRDefault="00E53707" w:rsidP="00ED444F">
      <w:pPr>
        <w:pStyle w:val="NoSpacing"/>
        <w:rPr>
          <w:rFonts w:ascii="Arial Narrow" w:hAnsi="Arial Narrow"/>
          <w:sz w:val="8"/>
          <w:szCs w:val="16"/>
        </w:rPr>
      </w:pPr>
    </w:p>
    <w:p w14:paraId="16CC43E1" w14:textId="77777777" w:rsidR="00AD6FD7" w:rsidRDefault="00DA7675" w:rsidP="00ED444F">
      <w:pPr>
        <w:pStyle w:val="NoSpacing"/>
        <w:rPr>
          <w:b/>
          <w:color w:val="FF0000"/>
          <w:sz w:val="36"/>
          <w:szCs w:val="36"/>
        </w:rPr>
      </w:pPr>
      <w:r w:rsidRPr="00ED444F">
        <w:rPr>
          <w:b/>
          <w:color w:val="FF0000"/>
          <w:sz w:val="36"/>
          <w:szCs w:val="36"/>
        </w:rPr>
        <w:t>Preparing for the Heart Sound Recorder</w:t>
      </w:r>
      <w:r w:rsidR="00F61ABD">
        <w:rPr>
          <w:b/>
          <w:color w:val="FF0000"/>
          <w:sz w:val="36"/>
          <w:szCs w:val="36"/>
        </w:rPr>
        <w:t xml:space="preserve"> </w:t>
      </w:r>
      <w:r w:rsidR="00E53707">
        <w:rPr>
          <w:b/>
          <w:color w:val="FF0000"/>
          <w:sz w:val="36"/>
          <w:szCs w:val="36"/>
        </w:rPr>
        <w:t>Graph</w:t>
      </w:r>
    </w:p>
    <w:p w14:paraId="3554D0FA" w14:textId="77777777" w:rsidR="000263FC" w:rsidRPr="000263FC" w:rsidRDefault="000263FC" w:rsidP="00ED444F">
      <w:pPr>
        <w:pStyle w:val="NoSpacing"/>
        <w:rPr>
          <w:b/>
          <w:color w:val="FF0000"/>
          <w:sz w:val="10"/>
          <w:szCs w:val="36"/>
        </w:rPr>
      </w:pPr>
    </w:p>
    <w:p w14:paraId="11E1D02E" w14:textId="77777777" w:rsidR="006C6C9E" w:rsidRDefault="007E3433" w:rsidP="000263FC">
      <w:pPr>
        <w:pStyle w:val="NoSpacing"/>
        <w:numPr>
          <w:ilvl w:val="0"/>
          <w:numId w:val="2"/>
        </w:numPr>
      </w:pPr>
      <w:r>
        <w:t>Be well h</w:t>
      </w:r>
      <w:r w:rsidR="006C6C9E">
        <w:t>ydrate</w:t>
      </w:r>
      <w:r>
        <w:t>d</w:t>
      </w:r>
      <w:r w:rsidR="006C6C9E">
        <w:t xml:space="preserve"> </w:t>
      </w:r>
    </w:p>
    <w:p w14:paraId="1EFC2185" w14:textId="77777777" w:rsidR="006C6C9E" w:rsidRDefault="006C6C9E" w:rsidP="006C6C9E">
      <w:pPr>
        <w:pStyle w:val="NoSpacing"/>
        <w:ind w:left="720"/>
      </w:pPr>
    </w:p>
    <w:p w14:paraId="499EB69E" w14:textId="77777777" w:rsidR="000263FC" w:rsidRDefault="000263FC" w:rsidP="006C6C9E">
      <w:pPr>
        <w:pStyle w:val="NoSpacing"/>
        <w:numPr>
          <w:ilvl w:val="0"/>
          <w:numId w:val="2"/>
        </w:numPr>
      </w:pPr>
      <w:r>
        <w:t xml:space="preserve">Be dressed so that you can comfortably get down to </w:t>
      </w:r>
      <w:r w:rsidRPr="006C6C9E">
        <w:rPr>
          <w:u w:val="single"/>
        </w:rPr>
        <w:t>one thinner layer of clothing</w:t>
      </w:r>
      <w:r>
        <w:t xml:space="preserve">. </w:t>
      </w:r>
      <w:r w:rsidR="007E3433">
        <w:t xml:space="preserve">A sports bra works </w:t>
      </w:r>
      <w:r w:rsidR="006C6C9E">
        <w:t>well for women.</w:t>
      </w:r>
    </w:p>
    <w:p w14:paraId="68D0BA4A" w14:textId="77777777" w:rsidR="000263FC" w:rsidRDefault="000263FC" w:rsidP="000263FC">
      <w:pPr>
        <w:pStyle w:val="NoSpacing"/>
        <w:ind w:left="720"/>
      </w:pPr>
    </w:p>
    <w:p w14:paraId="2A87A27E" w14:textId="77777777" w:rsidR="00DA7675" w:rsidRDefault="00DA7675" w:rsidP="00ED444F">
      <w:pPr>
        <w:pStyle w:val="NoSpacing"/>
        <w:numPr>
          <w:ilvl w:val="0"/>
          <w:numId w:val="2"/>
        </w:numPr>
      </w:pPr>
      <w:r w:rsidRPr="00BA6CCD">
        <w:rPr>
          <w:u w:val="single"/>
        </w:rPr>
        <w:t xml:space="preserve">Do not eat </w:t>
      </w:r>
      <w:r w:rsidR="00311A16">
        <w:rPr>
          <w:u w:val="single"/>
        </w:rPr>
        <w:t xml:space="preserve">or drink caffeine </w:t>
      </w:r>
      <w:r w:rsidRPr="00BA6CCD">
        <w:rPr>
          <w:u w:val="single"/>
        </w:rPr>
        <w:t>2 hours prior</w:t>
      </w:r>
      <w:r>
        <w:t xml:space="preserve"> to the test as sounds of digestion can mask a solid reading of the heart.</w:t>
      </w:r>
    </w:p>
    <w:p w14:paraId="30718E0C" w14:textId="77777777" w:rsidR="000263FC" w:rsidRDefault="000263FC" w:rsidP="000263FC">
      <w:pPr>
        <w:pStyle w:val="NoSpacing"/>
      </w:pPr>
    </w:p>
    <w:p w14:paraId="0F6326C6" w14:textId="77777777" w:rsidR="000263FC" w:rsidRDefault="00DA7675" w:rsidP="000263FC">
      <w:pPr>
        <w:pStyle w:val="NoSpacing"/>
        <w:numPr>
          <w:ilvl w:val="0"/>
          <w:numId w:val="2"/>
        </w:numPr>
      </w:pPr>
      <w:r w:rsidRPr="00BA6CCD">
        <w:rPr>
          <w:u w:val="single"/>
        </w:rPr>
        <w:t>Give yourself a relaxed time frame</w:t>
      </w:r>
      <w:r>
        <w:t xml:space="preserve"> around your scheduled appointment. </w:t>
      </w:r>
    </w:p>
    <w:p w14:paraId="69D3272F" w14:textId="77777777" w:rsidR="000263FC" w:rsidRPr="00E03A74" w:rsidRDefault="00E03A74" w:rsidP="000263FC">
      <w:pPr>
        <w:pStyle w:val="NoSpacing"/>
        <w:rPr>
          <w:sz w:val="56"/>
        </w:rPr>
      </w:pPr>
      <w:r>
        <w:rPr>
          <w:noProof/>
        </w:rPr>
        <w:drawing>
          <wp:anchor distT="0" distB="0" distL="114300" distR="114300" simplePos="0" relativeHeight="251658240" behindDoc="1" locked="0" layoutInCell="1" allowOverlap="1" wp14:anchorId="36C08CEC" wp14:editId="13EB147A">
            <wp:simplePos x="0" y="0"/>
            <wp:positionH relativeFrom="margin">
              <wp:align>right</wp:align>
            </wp:positionH>
            <wp:positionV relativeFrom="paragraph">
              <wp:posOffset>364490</wp:posOffset>
            </wp:positionV>
            <wp:extent cx="2071370" cy="951865"/>
            <wp:effectExtent l="0" t="0" r="5080" b="635"/>
            <wp:wrapSquare wrapText="bothSides"/>
            <wp:docPr id="2" name="irc_mi" descr="Image result for heart sound record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rt sound recorder">
                      <a:hlinkClick r:id="rId8"/>
                    </pic:cNvPr>
                    <pic:cNvPicPr>
                      <a:picLocks noChangeAspect="1" noChangeArrowheads="1"/>
                    </pic:cNvPicPr>
                  </pic:nvPicPr>
                  <pic:blipFill>
                    <a:blip r:embed="rId9" cstate="print"/>
                    <a:srcRect/>
                    <a:stretch>
                      <a:fillRect/>
                    </a:stretch>
                  </pic:blipFill>
                  <pic:spPr bwMode="auto">
                    <a:xfrm>
                      <a:off x="0" y="0"/>
                      <a:ext cx="207137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4932B2F" w14:textId="77777777" w:rsidR="00311A16" w:rsidRPr="000263FC" w:rsidRDefault="00311A16" w:rsidP="000263FC">
      <w:pPr>
        <w:pStyle w:val="NoSpacing"/>
        <w:rPr>
          <w:sz w:val="44"/>
        </w:rPr>
      </w:pPr>
    </w:p>
    <w:p w14:paraId="7CECA69A" w14:textId="77777777" w:rsidR="00D65A26" w:rsidRPr="00ED444F" w:rsidRDefault="00E329A8" w:rsidP="00F61ABD">
      <w:pPr>
        <w:pStyle w:val="NoSpacing"/>
        <w:rPr>
          <w:sz w:val="16"/>
          <w:szCs w:val="16"/>
        </w:rPr>
      </w:pPr>
      <w:r w:rsidRPr="00ED444F">
        <w:rPr>
          <w:sz w:val="16"/>
          <w:szCs w:val="16"/>
        </w:rPr>
        <w:t>As with any wellness device, recommendations for lifestyle changes implied by using this technology should be undertaken only with the guidance of a licensed physician, therapist, or holistic healthcare practitioner. The findings from this device can be used to support, but shoul</w:t>
      </w:r>
      <w:r w:rsidR="00DE4F2D">
        <w:rPr>
          <w:sz w:val="16"/>
          <w:szCs w:val="16"/>
        </w:rPr>
        <w:t xml:space="preserve">d not be used in place of </w:t>
      </w:r>
      <w:r w:rsidRPr="00ED444F">
        <w:rPr>
          <w:sz w:val="16"/>
          <w:szCs w:val="16"/>
        </w:rPr>
        <w:t>medical therapies and recommendations</w:t>
      </w:r>
      <w:r w:rsidR="00DE4F2D">
        <w:rPr>
          <w:sz w:val="16"/>
          <w:szCs w:val="16"/>
        </w:rPr>
        <w:t xml:space="preserve"> of your medical professional</w:t>
      </w:r>
      <w:r w:rsidRPr="00ED444F">
        <w:rPr>
          <w:sz w:val="16"/>
          <w:szCs w:val="16"/>
        </w:rPr>
        <w:t>.</w:t>
      </w:r>
    </w:p>
    <w:sectPr w:rsidR="00D65A26" w:rsidRPr="00ED444F" w:rsidSect="00F61ABD">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06C88"/>
    <w:multiLevelType w:val="hybridMultilevel"/>
    <w:tmpl w:val="6A862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B43C9"/>
    <w:multiLevelType w:val="hybridMultilevel"/>
    <w:tmpl w:val="5AA6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C4"/>
    <w:rsid w:val="00022A9A"/>
    <w:rsid w:val="000263FC"/>
    <w:rsid w:val="00043229"/>
    <w:rsid w:val="001A11E2"/>
    <w:rsid w:val="00205694"/>
    <w:rsid w:val="00262977"/>
    <w:rsid w:val="002A79D1"/>
    <w:rsid w:val="00311A16"/>
    <w:rsid w:val="004A1C10"/>
    <w:rsid w:val="00515A13"/>
    <w:rsid w:val="00555568"/>
    <w:rsid w:val="00594369"/>
    <w:rsid w:val="005F3251"/>
    <w:rsid w:val="006C6C9E"/>
    <w:rsid w:val="007E3433"/>
    <w:rsid w:val="00815D1C"/>
    <w:rsid w:val="00957C60"/>
    <w:rsid w:val="00981B6C"/>
    <w:rsid w:val="00AD6FD7"/>
    <w:rsid w:val="00BA6CCD"/>
    <w:rsid w:val="00CA27A8"/>
    <w:rsid w:val="00D143F0"/>
    <w:rsid w:val="00D65A26"/>
    <w:rsid w:val="00DA7675"/>
    <w:rsid w:val="00DE4F2D"/>
    <w:rsid w:val="00E03A74"/>
    <w:rsid w:val="00E329A8"/>
    <w:rsid w:val="00E53707"/>
    <w:rsid w:val="00ED444F"/>
    <w:rsid w:val="00F61ABD"/>
    <w:rsid w:val="00FE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68FB"/>
  <w15:docId w15:val="{AAF87151-6464-425D-9781-C3C4BE76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4C4"/>
    <w:rPr>
      <w:rFonts w:ascii="Tahoma" w:hAnsi="Tahoma" w:cs="Tahoma"/>
      <w:sz w:val="16"/>
      <w:szCs w:val="16"/>
    </w:rPr>
  </w:style>
  <w:style w:type="paragraph" w:styleId="ListParagraph">
    <w:name w:val="List Paragraph"/>
    <w:basedOn w:val="Normal"/>
    <w:uiPriority w:val="34"/>
    <w:qFormat/>
    <w:rsid w:val="00DA7675"/>
    <w:pPr>
      <w:ind w:left="720"/>
      <w:contextualSpacing/>
    </w:pPr>
  </w:style>
  <w:style w:type="paragraph" w:styleId="NoSpacing">
    <w:name w:val="No Spacing"/>
    <w:uiPriority w:val="1"/>
    <w:qFormat/>
    <w:rsid w:val="00ED44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jtpPzTtPzRAhUL74MKHatkDjYQjRwIBw&amp;url=https://heartsoundrecorder.org/&amp;psig=AFQjCNEImEVc0FD7pG28z10Py_VAc83cdw&amp;ust=1486502807018738"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m/url?sa=i&amp;rct=j&amp;q=&amp;esrc=s&amp;source=images&amp;cd=&amp;cad=rja&amp;uact=8&amp;ved=0ahUKEwjdx6-0tPzRAhXB6YMKHa2DCtoQjRwIBw&amp;url=http://www.spnutritionne.com/calendar/free-lunch-training-the-heart-sound-recorder211/&amp;psig=AFQjCNGtE1Atz731B31llmD_ZbZbKpP60g&amp;ust=14865027280787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Comignaghi</dc:creator>
  <cp:lastModifiedBy>Renee Ascencio</cp:lastModifiedBy>
  <cp:revision>2</cp:revision>
  <cp:lastPrinted>2017-02-16T16:40:00Z</cp:lastPrinted>
  <dcterms:created xsi:type="dcterms:W3CDTF">2020-06-23T16:42:00Z</dcterms:created>
  <dcterms:modified xsi:type="dcterms:W3CDTF">2020-06-23T16:42:00Z</dcterms:modified>
</cp:coreProperties>
</file>